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27" w:rsidRDefault="00F25E27" w:rsidP="006012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502CFD" w:rsidRPr="00502CFD" w:rsidRDefault="00502CFD" w:rsidP="00502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CF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02CFD" w:rsidRPr="00502CFD" w:rsidRDefault="00502CFD" w:rsidP="00502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CFD">
        <w:rPr>
          <w:rFonts w:ascii="Times New Roman" w:hAnsi="Times New Roman" w:cs="Times New Roman"/>
          <w:sz w:val="24"/>
          <w:szCs w:val="24"/>
        </w:rPr>
        <w:t xml:space="preserve">приказом БУ ВО «ВОГЦ» </w:t>
      </w:r>
    </w:p>
    <w:p w:rsidR="00502CFD" w:rsidRPr="00502CFD" w:rsidRDefault="00502CFD" w:rsidP="00502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CFD">
        <w:rPr>
          <w:rFonts w:ascii="Times New Roman" w:hAnsi="Times New Roman" w:cs="Times New Roman"/>
          <w:sz w:val="24"/>
          <w:szCs w:val="24"/>
        </w:rPr>
        <w:t>от 01.03.2024    №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2CFD">
        <w:rPr>
          <w:rFonts w:ascii="Times New Roman" w:hAnsi="Times New Roman" w:cs="Times New Roman"/>
          <w:sz w:val="24"/>
          <w:szCs w:val="24"/>
        </w:rPr>
        <w:t>/ОД</w:t>
      </w:r>
    </w:p>
    <w:p w:rsidR="006012EF" w:rsidRDefault="006012EF" w:rsidP="00502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EF" w:rsidRPr="006012EF" w:rsidRDefault="006012EF" w:rsidP="0060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E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12EF" w:rsidRPr="006012EF" w:rsidRDefault="006012EF" w:rsidP="0060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порядке сообщения работниками   БУ  ВО   «ВОГЦ»  о возникновении личной заинтересованности при исполнении должностных обязанностей, которая приводит или может привести к    конфликту интересов</w:t>
      </w:r>
    </w:p>
    <w:p w:rsidR="006012EF" w:rsidRPr="006012EF" w:rsidRDefault="006012EF" w:rsidP="00601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работниками Бюджетного учреждения Воронежской области «Воронежский областной геронтологический центр» (БУ ВО «ВОГЦ») (далее – учреждения),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2. Работники учреждения обязаны в соответствии с законодательством Российской Федерации о противодействии коррупции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3. Работники учреждения не позднее рабочего дня, следующего за 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составляют на имя директора учреждения (далее - директор) Уведомление по форме согласно приложению № 1 к настоящему Положению и направляют его специалистам по кадрам учреждения (либо непосредственному руководителю подразделения, который передает его специалистам по кадрам учреждения).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работник учреждения представляет их вместе с Уведомлением.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4. Специалисты по кадрам учреждения ведут прием, регистрацию и учет поступивших Уведомлений в журнале регистрации уведомлений работников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  (далее - Журнал регистрации), в соответствии с </w:t>
      </w:r>
      <w:r w:rsidRPr="006012EF">
        <w:rPr>
          <w:rFonts w:ascii="Times New Roman" w:hAnsi="Times New Roman" w:cs="Times New Roman"/>
          <w:sz w:val="28"/>
          <w:szCs w:val="28"/>
        </w:rPr>
        <w:lastRenderedPageBreak/>
        <w:t>приложением № 2 к настоящему Положению, а также обеспечивают конфиденциальность и сохранность данных, полученных от работников учреждения; все должностные лица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прошиты, пронумерованы и заверены печатью учреждения.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5. Копия Уведомления с отметкой о регистрации выдается работнику учреждения на руки под роспись в Журнале регистрации либо направляется почтовым отправлением с уведомлением о вручении.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6. Информация о зарегистрированном Уведомлении доводится до сведения директора в течение одного рабочего дня со дня его регистрации.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Направленные работнику Уведомления по поручению директора могут быть переданы на рассмотрении комиссии по соблюдению требований к служебному поведению работников учреждения и урегулированию конфликта интересов (далее -  Комиссия).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7. Уведомления, по которым принято решение в соответствии с пунктом 6 настоящего Положения, могут быть направлены по поручению директора или председателя Комиссии специалистам по кадрам учреждения, которые осуществляют предварительное рассмотрение Уведомлений.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специалисты по кадрам имеют право получать в установленном порядке от лиц, направивших Уведомления, пояснения по изложенным в них обстоятельствам, а директор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 Воронежской области, органы местного самоуправления и заинтересованные организации.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8. По результатам предварительного рассмотрения Уведомлений, поступивших в соответствии с пунктом 7 настоящего Положения специалистам по кадрам, подготавливается мотивированное заключение на каждое из них.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7 рабочих дней со дня поступления Уведомлений специалистам по кадрам.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8 настоящего Положения, Уведомления, заключения и другие материалы представляются председателю Комиссии в течение 45 календарных дней со дня поступления Уведомлений специалистам по кадрам  учреждения. Указанный срок может быть продлен, но не более чем на 30 календарных дней.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9. Директором по результатам рассмотрения им Уведомлений принимается одно из следующих решений: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10. В случае принятия решения, предусмотренного подпунктом «б» пункта 9 настоящего Положения, в соответствии с законодательством Российской Федерации директор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11. В случае принятия решения, предусмотренного подпунктом «в» пункта 9 настоящего Положения, директор применяет к работнику учреждения конкретную меру ответственности.</w:t>
      </w:r>
    </w:p>
    <w:p w:rsidR="006012EF" w:rsidRP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12. Комиссия рассматривает Уведомления и принимает по ним решения в порядке, установленном Положением о Комиссии, утверждаемым учреждением.</w:t>
      </w:r>
    </w:p>
    <w:p w:rsidR="006012EF" w:rsidRDefault="006012E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13. Уведомление и иные материалы, связанные с рассмотрением Уведомления, приобщаются к личному делу работника учреждения.</w:t>
      </w: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6012E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2E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2EF">
        <w:rPr>
          <w:rFonts w:ascii="Times New Roman" w:hAnsi="Times New Roman" w:cs="Times New Roman"/>
          <w:sz w:val="24"/>
          <w:szCs w:val="24"/>
        </w:rPr>
        <w:t>к Положению о порядке сообщения работниками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2EF">
        <w:rPr>
          <w:rFonts w:ascii="Times New Roman" w:hAnsi="Times New Roman" w:cs="Times New Roman"/>
          <w:sz w:val="24"/>
          <w:szCs w:val="24"/>
        </w:rPr>
        <w:t>БУ ВО «ВОГЦ» о возникновении личной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2EF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2E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2EF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C6834" w:rsidRDefault="00DC6834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2E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4E5" w:rsidRPr="00DC6834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6834"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0C24E5" w:rsidRPr="006012EF" w:rsidRDefault="00A660B7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C24E5" w:rsidRPr="006012E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0C24E5" w:rsidRPr="006012EF">
        <w:rPr>
          <w:rFonts w:ascii="Times New Roman" w:hAnsi="Times New Roman" w:cs="Times New Roman"/>
          <w:sz w:val="28"/>
          <w:szCs w:val="28"/>
        </w:rPr>
        <w:br/>
        <w:t>«Воронежский областной геронтологический центр»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(БУ ВО «ВОГЦ»)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от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замещаемая должность)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Обстоятельства,    являющиеся     основанием    возникновения    личной заинтересованности: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Должностные  обязанности,  на  исполнение  которых  влияет   или  может повлиять личная заинтересованность: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Предлагаемые  меры  по  предотвращению  или  урегулированию   конфликта интересов: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работников БУ ВО «ВОГЦ» и урегулированию конфликта интересов (нужное подчеркнуть).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«____» _____________ 20__ г.         __________________________________</w:t>
      </w:r>
    </w:p>
    <w:p w:rsidR="000C24E5" w:rsidRPr="006012EF" w:rsidRDefault="000C24E5" w:rsidP="00601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(подпись лица)                                        (расшифровка подпись направившего уведомление)</w:t>
      </w:r>
    </w:p>
    <w:p w:rsidR="00941DFF" w:rsidRPr="00DC6834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68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1426" w:rsidRPr="00DC6834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6834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41DFF" w:rsidRPr="00DC6834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6834">
        <w:rPr>
          <w:rFonts w:ascii="Times New Roman" w:hAnsi="Times New Roman" w:cs="Times New Roman"/>
          <w:sz w:val="24"/>
          <w:szCs w:val="24"/>
        </w:rPr>
        <w:t>о порядке</w:t>
      </w:r>
      <w:r w:rsidR="00011426" w:rsidRPr="00DC6834">
        <w:rPr>
          <w:rFonts w:ascii="Times New Roman" w:hAnsi="Times New Roman" w:cs="Times New Roman"/>
          <w:sz w:val="24"/>
          <w:szCs w:val="24"/>
        </w:rPr>
        <w:t xml:space="preserve">  </w:t>
      </w:r>
      <w:r w:rsidRPr="00DC6834">
        <w:rPr>
          <w:rFonts w:ascii="Times New Roman" w:hAnsi="Times New Roman" w:cs="Times New Roman"/>
          <w:sz w:val="24"/>
          <w:szCs w:val="24"/>
        </w:rPr>
        <w:t>сообщения работниками</w:t>
      </w:r>
      <w:r w:rsidR="00011426" w:rsidRPr="00DC6834">
        <w:rPr>
          <w:rFonts w:ascii="Times New Roman" w:hAnsi="Times New Roman" w:cs="Times New Roman"/>
          <w:sz w:val="24"/>
          <w:szCs w:val="24"/>
        </w:rPr>
        <w:t xml:space="preserve"> БУ ВО «ВОГЦ»,</w:t>
      </w:r>
    </w:p>
    <w:p w:rsidR="00941DFF" w:rsidRPr="00DC6834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6834">
        <w:rPr>
          <w:rFonts w:ascii="Times New Roman" w:hAnsi="Times New Roman" w:cs="Times New Roman"/>
          <w:sz w:val="24"/>
          <w:szCs w:val="24"/>
        </w:rPr>
        <w:t>о возникновении личной</w:t>
      </w:r>
      <w:r w:rsidR="00011426" w:rsidRPr="00DC6834">
        <w:rPr>
          <w:rFonts w:ascii="Times New Roman" w:hAnsi="Times New Roman" w:cs="Times New Roman"/>
          <w:sz w:val="24"/>
          <w:szCs w:val="24"/>
        </w:rPr>
        <w:t xml:space="preserve"> </w:t>
      </w:r>
      <w:r w:rsidRPr="00DC6834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941DFF" w:rsidRPr="00DC6834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6834">
        <w:rPr>
          <w:rFonts w:ascii="Times New Roman" w:hAnsi="Times New Roman" w:cs="Times New Roman"/>
          <w:sz w:val="24"/>
          <w:szCs w:val="24"/>
        </w:rPr>
        <w:t>должностных обязанностей,</w:t>
      </w:r>
      <w:r w:rsidR="00011426" w:rsidRPr="00DC6834">
        <w:rPr>
          <w:rFonts w:ascii="Times New Roman" w:hAnsi="Times New Roman" w:cs="Times New Roman"/>
          <w:sz w:val="24"/>
          <w:szCs w:val="24"/>
        </w:rPr>
        <w:t xml:space="preserve"> </w:t>
      </w:r>
      <w:r w:rsidRPr="00DC6834">
        <w:rPr>
          <w:rFonts w:ascii="Times New Roman" w:hAnsi="Times New Roman" w:cs="Times New Roman"/>
          <w:sz w:val="24"/>
          <w:szCs w:val="24"/>
        </w:rPr>
        <w:t>которая приводит или может</w:t>
      </w:r>
    </w:p>
    <w:p w:rsidR="00941DFF" w:rsidRPr="00DC6834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683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41DFF" w:rsidRPr="006012EF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1426" w:rsidRPr="006012EF" w:rsidRDefault="00011426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34" w:rsidRDefault="00DC6834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1DFF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Журнал</w:t>
      </w:r>
    </w:p>
    <w:p w:rsidR="00DC6834" w:rsidRPr="006012EF" w:rsidRDefault="00DC6834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605" w:rsidRPr="006012EF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регистрации уведомлений работников </w:t>
      </w:r>
      <w:r w:rsidR="00F03605" w:rsidRPr="006012EF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F03605" w:rsidRDefault="00F03605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Воронежской области «Воронежский областной геронтологический центр» (БУ ВО «ВОГЦ») </w:t>
      </w:r>
    </w:p>
    <w:p w:rsidR="00DC6834" w:rsidRPr="006012EF" w:rsidRDefault="00DC6834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1DFF" w:rsidRPr="006012EF" w:rsidRDefault="00941DFF" w:rsidP="006012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1DFF" w:rsidRPr="006012EF" w:rsidRDefault="00941DFF" w:rsidP="006012E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834" w:rsidRDefault="00941DFF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C6834" w:rsidRDefault="00DC683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6834" w:rsidRDefault="00DC683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6834" w:rsidRDefault="00941DFF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6834" w:rsidRDefault="00DC683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6834" w:rsidRDefault="00DC683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DFF" w:rsidRPr="006012EF" w:rsidRDefault="00941DFF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Начат: «__» __________ 20__ г.</w:t>
      </w:r>
    </w:p>
    <w:p w:rsidR="00941DFF" w:rsidRPr="006012EF" w:rsidRDefault="00941DFF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 xml:space="preserve">                                             Окончен: «__» ________ 20__ г.</w:t>
      </w:r>
    </w:p>
    <w:p w:rsidR="00941DFF" w:rsidRPr="006012EF" w:rsidRDefault="00941DFF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2EF">
        <w:rPr>
          <w:rFonts w:ascii="Times New Roman" w:hAnsi="Times New Roman" w:cs="Times New Roman"/>
          <w:sz w:val="28"/>
          <w:szCs w:val="28"/>
        </w:rPr>
        <w:t>на _______ листах</w:t>
      </w:r>
    </w:p>
    <w:p w:rsidR="00C34E04" w:rsidRPr="006012EF" w:rsidRDefault="00C34E0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04" w:rsidRPr="006012EF" w:rsidRDefault="00C34E0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04" w:rsidRPr="006012EF" w:rsidRDefault="00C34E0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04" w:rsidRPr="006012EF" w:rsidRDefault="00C34E0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04" w:rsidRPr="006012EF" w:rsidRDefault="00C34E0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04" w:rsidRPr="006012EF" w:rsidRDefault="00C34E0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04" w:rsidRPr="006012EF" w:rsidRDefault="00C34E04" w:rsidP="006012EF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127"/>
        <w:gridCol w:w="1421"/>
        <w:gridCol w:w="1260"/>
        <w:gridCol w:w="1260"/>
        <w:gridCol w:w="1260"/>
        <w:gridCol w:w="1320"/>
        <w:gridCol w:w="1276"/>
      </w:tblGrid>
      <w:tr w:rsidR="00941DFF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Ф.И.О. лица,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Подпись лица, регистрирующего уведомление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Подпись лица, подавшего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1DFF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1DFF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F" w:rsidRPr="006012EF" w:rsidRDefault="00941DFF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04" w:rsidRPr="006012EF" w:rsidTr="002669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4" w:rsidRPr="006012EF" w:rsidRDefault="00C34E04" w:rsidP="006012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2EF" w:rsidRPr="006012EF" w:rsidRDefault="006012EF" w:rsidP="006012EF">
      <w:pPr>
        <w:shd w:val="clear" w:color="auto" w:fill="FFFFFF"/>
        <w:spacing w:after="144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10. Конфликт интересов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7" w:anchor="dst100059" w:history="1">
        <w:r w:rsidRPr="006012E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05.10.2015 N 285-ФЗ)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23"/>
      <w:bookmarkEnd w:id="0"/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24"/>
      <w:bookmarkEnd w:id="1"/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 </w:t>
      </w:r>
      <w:hyperlink r:id="rId8" w:anchor="dst123" w:history="1">
        <w:r w:rsidRPr="006012E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9" w:anchor="dst123" w:history="1">
        <w:r w:rsidRPr="006012E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10" w:anchor="dst123" w:history="1">
        <w:r w:rsidRPr="006012E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71"/>
      <w:bookmarkEnd w:id="2"/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Обязанность принимать меры по предотвращению и урегулированию конфликта интересов возлагается: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72"/>
      <w:bookmarkEnd w:id="3"/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 государственных и муниципальных служащих;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73"/>
      <w:bookmarkEnd w:id="4"/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74"/>
      <w:bookmarkEnd w:id="5"/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6012EF" w:rsidRPr="006012EF" w:rsidRDefault="006012EF" w:rsidP="00601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75"/>
      <w:bookmarkEnd w:id="6"/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 иные категории лиц в случаях, предусмотренных федеральными законами.</w:t>
      </w:r>
    </w:p>
    <w:p w:rsidR="006012EF" w:rsidRPr="006012EF" w:rsidRDefault="006012EF" w:rsidP="0060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(часть 3 введена Федеральным </w:t>
      </w:r>
      <w:hyperlink r:id="rId11" w:anchor="dst100080" w:history="1">
        <w:r w:rsidRPr="006012E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60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03.04.2017 N 64-ФЗ)</w:t>
      </w:r>
      <w:r w:rsidR="00F25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6012EF" w:rsidRPr="006012EF" w:rsidSect="00EA433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45" w:rsidRDefault="004B1445" w:rsidP="00F25E27">
      <w:pPr>
        <w:spacing w:after="0" w:line="240" w:lineRule="auto"/>
      </w:pPr>
      <w:r>
        <w:separator/>
      </w:r>
    </w:p>
  </w:endnote>
  <w:endnote w:type="continuationSeparator" w:id="1">
    <w:p w:rsidR="004B1445" w:rsidRDefault="004B1445" w:rsidP="00F2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9748"/>
      <w:docPartObj>
        <w:docPartGallery w:val="Page Numbers (Bottom of Page)"/>
        <w:docPartUnique/>
      </w:docPartObj>
    </w:sdtPr>
    <w:sdtContent>
      <w:p w:rsidR="00F25E27" w:rsidRDefault="003F6C13">
        <w:pPr>
          <w:pStyle w:val="a7"/>
          <w:jc w:val="center"/>
        </w:pPr>
        <w:fldSimple w:instr=" PAGE   \* MERGEFORMAT ">
          <w:r w:rsidR="004B1445">
            <w:rPr>
              <w:noProof/>
            </w:rPr>
            <w:t>1</w:t>
          </w:r>
        </w:fldSimple>
      </w:p>
    </w:sdtContent>
  </w:sdt>
  <w:p w:rsidR="00F25E27" w:rsidRDefault="00F25E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45" w:rsidRDefault="004B1445" w:rsidP="00F25E27">
      <w:pPr>
        <w:spacing w:after="0" w:line="240" w:lineRule="auto"/>
      </w:pPr>
      <w:r>
        <w:separator/>
      </w:r>
    </w:p>
  </w:footnote>
  <w:footnote w:type="continuationSeparator" w:id="1">
    <w:p w:rsidR="004B1445" w:rsidRDefault="004B1445" w:rsidP="00F2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F90"/>
    <w:multiLevelType w:val="hybridMultilevel"/>
    <w:tmpl w:val="4972324A"/>
    <w:lvl w:ilvl="0" w:tplc="E09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CE3"/>
    <w:rsid w:val="00011426"/>
    <w:rsid w:val="000367EB"/>
    <w:rsid w:val="000710F2"/>
    <w:rsid w:val="000C24E5"/>
    <w:rsid w:val="000D7CCF"/>
    <w:rsid w:val="000F1198"/>
    <w:rsid w:val="00103EEC"/>
    <w:rsid w:val="00117FC1"/>
    <w:rsid w:val="00180F5D"/>
    <w:rsid w:val="00252A89"/>
    <w:rsid w:val="00263564"/>
    <w:rsid w:val="003315D3"/>
    <w:rsid w:val="003D2EEC"/>
    <w:rsid w:val="003D38E3"/>
    <w:rsid w:val="003F6C13"/>
    <w:rsid w:val="003F7A59"/>
    <w:rsid w:val="00464079"/>
    <w:rsid w:val="004B1445"/>
    <w:rsid w:val="004E106D"/>
    <w:rsid w:val="00502CFD"/>
    <w:rsid w:val="00534237"/>
    <w:rsid w:val="00563022"/>
    <w:rsid w:val="00585BB4"/>
    <w:rsid w:val="005F7933"/>
    <w:rsid w:val="006012EF"/>
    <w:rsid w:val="006019AD"/>
    <w:rsid w:val="006210E2"/>
    <w:rsid w:val="006371D3"/>
    <w:rsid w:val="006E2CE3"/>
    <w:rsid w:val="006F19F1"/>
    <w:rsid w:val="007015BE"/>
    <w:rsid w:val="007048A8"/>
    <w:rsid w:val="00804AE5"/>
    <w:rsid w:val="00852B9A"/>
    <w:rsid w:val="008A7585"/>
    <w:rsid w:val="008D52C3"/>
    <w:rsid w:val="009220BF"/>
    <w:rsid w:val="00941DFF"/>
    <w:rsid w:val="009948C2"/>
    <w:rsid w:val="009A2A20"/>
    <w:rsid w:val="009C2E59"/>
    <w:rsid w:val="00A660B7"/>
    <w:rsid w:val="00AB1EBA"/>
    <w:rsid w:val="00AE74D5"/>
    <w:rsid w:val="00B33DA2"/>
    <w:rsid w:val="00B92D5C"/>
    <w:rsid w:val="00BA58F9"/>
    <w:rsid w:val="00BF4BED"/>
    <w:rsid w:val="00C34E04"/>
    <w:rsid w:val="00C36F20"/>
    <w:rsid w:val="00CA6E18"/>
    <w:rsid w:val="00CC1E90"/>
    <w:rsid w:val="00CC4B19"/>
    <w:rsid w:val="00D42253"/>
    <w:rsid w:val="00DC6834"/>
    <w:rsid w:val="00DD6DF9"/>
    <w:rsid w:val="00E31521"/>
    <w:rsid w:val="00EA433D"/>
    <w:rsid w:val="00EB7F57"/>
    <w:rsid w:val="00ED4349"/>
    <w:rsid w:val="00EF50B1"/>
    <w:rsid w:val="00F03605"/>
    <w:rsid w:val="00F25E27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D"/>
  </w:style>
  <w:style w:type="paragraph" w:styleId="1">
    <w:name w:val="heading 1"/>
    <w:basedOn w:val="a"/>
    <w:link w:val="10"/>
    <w:uiPriority w:val="9"/>
    <w:qFormat/>
    <w:rsid w:val="006E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E2CE3"/>
  </w:style>
  <w:style w:type="character" w:customStyle="1" w:styleId="hl">
    <w:name w:val="hl"/>
    <w:basedOn w:val="a0"/>
    <w:rsid w:val="006E2CE3"/>
  </w:style>
  <w:style w:type="character" w:styleId="a3">
    <w:name w:val="Hyperlink"/>
    <w:basedOn w:val="a0"/>
    <w:uiPriority w:val="99"/>
    <w:semiHidden/>
    <w:unhideWhenUsed/>
    <w:rsid w:val="006E2CE3"/>
    <w:rPr>
      <w:color w:val="0000FF"/>
      <w:u w:val="single"/>
    </w:rPr>
  </w:style>
  <w:style w:type="character" w:customStyle="1" w:styleId="nobr">
    <w:name w:val="nobr"/>
    <w:basedOn w:val="a0"/>
    <w:rsid w:val="006E2CE3"/>
  </w:style>
  <w:style w:type="paragraph" w:styleId="a4">
    <w:name w:val="List Paragraph"/>
    <w:basedOn w:val="a"/>
    <w:uiPriority w:val="34"/>
    <w:qFormat/>
    <w:rsid w:val="00BA58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E27"/>
  </w:style>
  <w:style w:type="paragraph" w:styleId="a7">
    <w:name w:val="footer"/>
    <w:basedOn w:val="a"/>
    <w:link w:val="a8"/>
    <w:uiPriority w:val="99"/>
    <w:unhideWhenUsed/>
    <w:rsid w:val="00F2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2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1814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6557978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266/5d02242ebd04c398d2acf7c53dbc79659b85e8f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6995/b62da3aeb315547b6915beadea02920bd7dd4c4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14785/46b4b351a6eb6bf3c553d41eb663011c2cb3881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19266/5d02242ebd04c398d2acf7c53dbc79659b85e8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9266/5d02242ebd04c398d2acf7c53dbc79659b85e8f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/>
      <vt:lpstr>Исп. Корчагина Е.Н. </vt:lpstr>
      <vt:lpstr>2509811</vt:lpstr>
      <vt:lpstr>1. Настоящее Положение определяет порядок сообщения работниками Бюджетного учреж</vt:lpstr>
      <vt:lpstr>2. Работники учреждения обязаны в соответствии с законодательством Российской Фе</vt:lpstr>
      <vt:lpstr>Сообщение оформляется в письменной форме в виде уведомления о возникновении личн</vt:lpstr>
      <vt:lpstr>3. Работники учреждения не позднее рабочего дня, следующего за днем, когда узнал</vt:lpstr>
      <vt:lpstr>При наличии материалов, подтверждающих обстоятельства возникновения личной заинт</vt:lpstr>
      <vt:lpstr>4. Специалисты по кадрам учреждения ведут прием, регистрацию и учет поступивших </vt:lpstr>
      <vt:lpstr>Листы Журнала регистрации должны быть прошиты, пронумерованы и заверены печатью </vt:lpstr>
      <vt:lpstr>5. Копия Уведомления с отметкой о регистрации выдается работнику учреждения на р</vt:lpstr>
      <vt:lpstr>6. Информация о зарегистрированном Уведомлении доводится до сведения директора в</vt:lpstr>
      <vt:lpstr>Направленные работнику Уведомления по поручению директора могут быть переданы на</vt:lpstr>
      <vt:lpstr>7. Уведомления, по которым принято решение в соответствии с пунктом 6 настоящего</vt:lpstr>
      <vt:lpstr>В ходе предварительного рассмотрения Уведомлений специалисты по кадрам имеют пра</vt:lpstr>
      <vt:lpstr>8. По результатам предварительного рассмотрения Уведомлений, поступивших в соотв</vt:lpstr>
      <vt:lpstr>Уведомления, заключения и другие материалы, полученные в ходе предварительного р</vt:lpstr>
      <vt:lpstr>В случае направления запросов, указанных в пункте 8 настоящего Положения, Уведом</vt:lpstr>
      <vt:lpstr>9. Директором по результатам рассмотрения им Уведомлений принимается одно из сле</vt:lpstr>
      <vt:lpstr>а) признать, что при исполнении должностных обязанностей лицом, направившим Увед</vt:lpstr>
      <vt:lpstr>б) признать, что при исполнении должностных обязанностей лицом, направившим Увед</vt:lpstr>
      <vt:lpstr>в) признать, что лицом, направившим Уведомление, не соблюдались требования об ур</vt:lpstr>
      <vt:lpstr>10. В случае принятия решения, предусмотренного подпунктом «б» пункта 9 настояще</vt:lpstr>
      <vt:lpstr>11. В случае принятия решения, предусмотренного подпунктом «в» пункта 9 настояще</vt:lpstr>
      <vt:lpstr>12. Комиссия рассматривает Уведомления и принимает по ним решения в порядке, уст</vt:lpstr>
      <vt:lpstr>13. Уведомление и иные материалы, связанные с рассмотрением Уведомления, приобща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к Положению о порядке сообщения работниками</vt:lpstr>
      <vt:lpstr>БУ ВО «ВОГЦ» о возникновении личной</vt:lpstr>
      <vt:lpstr>заинтересованности при исполнении</vt:lpstr>
      <vt:lpstr>должностных обязанностей, которая приводит или может</vt:lpstr>
      <vt:lpstr>привести к конфликту интересов</vt:lpstr>
      <vt:lpstr/>
      <vt:lpstr>___________________________</vt:lpstr>
      <vt:lpstr>(отметка об ознакомлении)</vt:lpstr>
      <vt:lpstr/>
      <vt:lpstr>Директору </vt:lpstr>
      <vt:lpstr>бюджетного учреждения</vt:lpstr>
      <vt:lpstr>0Воронежской области  «Воронежский областной геронтологический центр»</vt:lpstr>
      <vt:lpstr>(БУ ВО «ВОГЦ»)</vt:lpstr>
      <vt:lpstr>___________________________________</vt:lpstr>
      <vt:lpstr>(Ф.И.О.)</vt:lpstr>
      <vt:lpstr>от</vt:lpstr>
      <vt:lpstr>___________________________________</vt:lpstr>
      <vt:lpstr>(Ф.И.О., замещаемая должность)</vt:lpstr>
      <vt:lpstr/>
      <vt:lpstr>Уведомление</vt:lpstr>
      <vt:lpstr>о возникновении личной заинтересованности при исполнении</vt:lpstr>
      <vt:lpstr>должностных обязанностей, которая приводит или может</vt:lpstr>
      <vt:lpstr>привести к конфликту интересов</vt:lpstr>
      <vt:lpstr/>
      <vt:lpstr>Сообщаю о возникновении у меня личной заинтересованности при исполнении должност</vt:lpstr>
      <vt:lpstr>Обстоятельства,    являющиеся     основанием    возникновения    личной заинтере</vt:lpstr>
      <vt:lpstr>______________________________________________________________</vt:lpstr>
      <vt:lpstr>Должностные  обязанности,  на  исполнение  которых  влияет   или  может повлиять</vt:lpstr>
      <vt:lpstr>______________________________________________________________</vt:lpstr>
      <vt:lpstr>Предлагаемые  меры  по  предотвращению  или  урегулированию   конфликта интересо</vt:lpstr>
      <vt:lpstr>______________________________________________________________</vt:lpstr>
      <vt:lpstr/>
      <vt:lpstr>Намереваюсь (не намереваюсь) лично присутствовать на заседании комиссии по соблю</vt:lpstr>
      <vt:lpstr>«____» _____________ 20__ г.         __________________________________</vt:lpstr>
      <vt:lpstr>(подпись лица)                                        (расшифровка подпись напра</vt:lpstr>
      <vt:lpstr>Приложение № 2</vt:lpstr>
      <vt:lpstr>к Положению </vt:lpstr>
      <vt:lpstr>о порядке  сообщения работниками БУ ВО «ВОГЦ»,</vt:lpstr>
      <vt:lpstr>о возникновении личной заинтересованности при исполнении</vt:lpstr>
      <vt:lpstr>должностных обязанностей, которая приводит или может</vt:lpstr>
      <vt:lpstr>привести к конфликту интересов</vt:lpstr>
      <vt:lpstr/>
      <vt:lpstr/>
      <vt:lpstr/>
      <vt:lpstr>Журнал</vt:lpstr>
      <vt:lpstr/>
      <vt:lpstr>регистрации уведомлений работников бюджетного учреждения</vt:lpstr>
      <vt:lpstr>Воронежской области «Воронежский областной геронтологический центр» (БУ ВО «ВОГЦ</vt:lpstr>
      <vt:lpstr/>
      <vt:lpstr>о возникновении личной заинтересованности при исполнении должностных обязанносте</vt:lpstr>
      <vt:lpstr/>
      <vt:lpstr/>
      <vt:lpstr/>
      <vt:lpstr/>
    </vt:vector>
  </TitlesOfParts>
  <Company>Reanimator Extreme Edition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Uses</cp:lastModifiedBy>
  <cp:revision>12</cp:revision>
  <cp:lastPrinted>2024-03-05T08:32:00Z</cp:lastPrinted>
  <dcterms:created xsi:type="dcterms:W3CDTF">2024-02-26T07:38:00Z</dcterms:created>
  <dcterms:modified xsi:type="dcterms:W3CDTF">2024-03-19T13:03:00Z</dcterms:modified>
</cp:coreProperties>
</file>