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66" w:type="dxa"/>
        <w:jc w:val="center"/>
        <w:tblLook w:val="04A0"/>
      </w:tblPr>
      <w:tblGrid>
        <w:gridCol w:w="7266"/>
      </w:tblGrid>
      <w:tr w:rsidR="00367EC1" w:rsidRPr="009A19DB" w:rsidTr="00367EC1">
        <w:trPr>
          <w:cantSplit/>
          <w:trHeight w:val="20"/>
          <w:jc w:val="center"/>
        </w:trPr>
        <w:tc>
          <w:tcPr>
            <w:tcW w:w="7266" w:type="dxa"/>
          </w:tcPr>
          <w:p w:rsidR="008F4329" w:rsidRDefault="008F4329" w:rsidP="00C01C08">
            <w:pPr>
              <w:jc w:val="right"/>
              <w:rPr>
                <w:rFonts w:eastAsiaTheme="minorHAnsi" w:cstheme="minorHAnsi"/>
                <w:lang w:eastAsia="en-US"/>
              </w:rPr>
            </w:pPr>
            <w:bookmarkStart w:id="0" w:name="_Toc278748437"/>
            <w:bookmarkStart w:id="1" w:name="_Toc278891161"/>
            <w:bookmarkStart w:id="2" w:name="_Toc279586204"/>
            <w:bookmarkStart w:id="3" w:name="_Toc297034246"/>
            <w:r>
              <w:rPr>
                <w:rFonts w:cstheme="minorHAnsi"/>
                <w:color w:val="000000"/>
              </w:rPr>
              <w:t>УТВЕРЖДЕНО</w:t>
            </w:r>
            <w:r>
              <w:rPr>
                <w:rFonts w:cstheme="minorHAnsi"/>
              </w:rPr>
              <w:br/>
              <w:t xml:space="preserve"> приказом БУ ВО «ВОГЦ»</w:t>
            </w:r>
          </w:p>
          <w:p w:rsidR="008F4329" w:rsidRDefault="008F4329" w:rsidP="00C01C0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от 29.02.2024 №101/ОД</w:t>
            </w:r>
          </w:p>
          <w:p w:rsidR="008F4329" w:rsidRDefault="008F4329" w:rsidP="00C01C08">
            <w:pPr>
              <w:jc w:val="right"/>
              <w:rPr>
                <w:rFonts w:cstheme="minorHAnsi"/>
              </w:rPr>
            </w:pPr>
          </w:p>
          <w:p w:rsidR="00367EC1" w:rsidRPr="00172282" w:rsidRDefault="00367EC1" w:rsidP="00C01C08">
            <w:pPr>
              <w:suppressAutoHyphens/>
              <w:jc w:val="right"/>
              <w:rPr>
                <w:b/>
                <w:lang w:eastAsia="ar-SA"/>
              </w:rPr>
            </w:pPr>
          </w:p>
        </w:tc>
      </w:tr>
    </w:tbl>
    <w:p w:rsidR="00043326" w:rsidRDefault="00043326" w:rsidP="006D26D9">
      <w:pPr>
        <w:jc w:val="center"/>
        <w:rPr>
          <w:b/>
          <w:sz w:val="32"/>
          <w:szCs w:val="32"/>
        </w:rPr>
      </w:pPr>
      <w:r w:rsidRPr="006D26D9">
        <w:rPr>
          <w:b/>
          <w:sz w:val="32"/>
          <w:szCs w:val="32"/>
        </w:rPr>
        <w:t>ИНСТРУКЦИЯ</w:t>
      </w:r>
    </w:p>
    <w:p w:rsidR="00043326" w:rsidRPr="00AF0EB8" w:rsidRDefault="00043326" w:rsidP="00887E5D">
      <w:pPr>
        <w:jc w:val="center"/>
        <w:rPr>
          <w:sz w:val="30"/>
          <w:szCs w:val="30"/>
        </w:rPr>
      </w:pPr>
      <w:r w:rsidRPr="00AF0EB8">
        <w:rPr>
          <w:sz w:val="30"/>
          <w:szCs w:val="30"/>
        </w:rPr>
        <w:t xml:space="preserve">администратора безопасности информационных систем </w:t>
      </w:r>
    </w:p>
    <w:p w:rsidR="003952E4" w:rsidRPr="00AF0EB8" w:rsidRDefault="00043326" w:rsidP="00887E5D">
      <w:pPr>
        <w:ind w:right="284"/>
        <w:jc w:val="center"/>
        <w:rPr>
          <w:sz w:val="30"/>
          <w:szCs w:val="30"/>
        </w:rPr>
      </w:pPr>
      <w:r w:rsidRPr="00AF0EB8">
        <w:rPr>
          <w:sz w:val="30"/>
          <w:szCs w:val="30"/>
        </w:rPr>
        <w:t xml:space="preserve">персональных данных </w:t>
      </w:r>
      <w:r w:rsidR="003952E4" w:rsidRPr="00AF0EB8">
        <w:rPr>
          <w:sz w:val="30"/>
          <w:szCs w:val="30"/>
        </w:rPr>
        <w:t xml:space="preserve">бюджетного учреждения Воронежской области «Воронежский областной геронтологический центр» </w:t>
      </w:r>
    </w:p>
    <w:p w:rsidR="003952E4" w:rsidRPr="00AF0EB8" w:rsidRDefault="003952E4" w:rsidP="00887E5D">
      <w:pPr>
        <w:ind w:right="284"/>
        <w:jc w:val="center"/>
        <w:rPr>
          <w:sz w:val="30"/>
          <w:szCs w:val="30"/>
        </w:rPr>
      </w:pPr>
      <w:r w:rsidRPr="00AF0EB8">
        <w:rPr>
          <w:sz w:val="30"/>
          <w:szCs w:val="30"/>
        </w:rPr>
        <w:t>(БУ ВО «ВОГЦ»)</w:t>
      </w:r>
      <w:r w:rsidR="00AF0EB8" w:rsidRPr="00AF0EB8">
        <w:rPr>
          <w:sz w:val="30"/>
          <w:szCs w:val="30"/>
        </w:rPr>
        <w:t xml:space="preserve">  - ответственного за организацию обработки персональных данных</w:t>
      </w:r>
    </w:p>
    <w:p w:rsidR="00B71F23" w:rsidRPr="00AF0EB8" w:rsidRDefault="00B71F23" w:rsidP="00887E5D">
      <w:pPr>
        <w:ind w:right="74" w:hanging="142"/>
        <w:jc w:val="center"/>
        <w:rPr>
          <w:sz w:val="26"/>
          <w:szCs w:val="26"/>
        </w:rPr>
      </w:pPr>
    </w:p>
    <w:p w:rsidR="00043326" w:rsidRPr="00887E5D" w:rsidRDefault="00043326" w:rsidP="00887E5D">
      <w:pPr>
        <w:jc w:val="center"/>
        <w:rPr>
          <w:b/>
          <w:sz w:val="28"/>
          <w:szCs w:val="28"/>
        </w:rPr>
      </w:pPr>
      <w:r w:rsidRPr="00887E5D">
        <w:rPr>
          <w:b/>
          <w:sz w:val="28"/>
          <w:szCs w:val="28"/>
        </w:rPr>
        <w:t>1.Общие положения</w:t>
      </w:r>
    </w:p>
    <w:p w:rsidR="00043326" w:rsidRPr="00887E5D" w:rsidRDefault="00043326" w:rsidP="00887E5D">
      <w:pPr>
        <w:jc w:val="center"/>
        <w:rPr>
          <w:b/>
          <w:sz w:val="28"/>
          <w:szCs w:val="28"/>
        </w:rPr>
      </w:pPr>
    </w:p>
    <w:p w:rsidR="00350171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 xml:space="preserve">1.1. Настоящая инструкция определяет основные обязанности, права и ответственность </w:t>
      </w:r>
      <w:r w:rsidR="00350171" w:rsidRPr="00887E5D">
        <w:rPr>
          <w:sz w:val="28"/>
          <w:szCs w:val="28"/>
        </w:rPr>
        <w:t xml:space="preserve">работника, выполняющего  работу по организации и проведению работ по обеспечению безопасности персональных данных (ПДн) и </w:t>
      </w:r>
      <w:r w:rsidRPr="00887E5D">
        <w:rPr>
          <w:sz w:val="28"/>
          <w:szCs w:val="28"/>
        </w:rPr>
        <w:t>безопасности информационных систем персональных данных (далее</w:t>
      </w:r>
      <w:r w:rsidR="00FF1949" w:rsidRPr="00887E5D">
        <w:rPr>
          <w:sz w:val="28"/>
          <w:szCs w:val="28"/>
        </w:rPr>
        <w:t xml:space="preserve"> -</w:t>
      </w:r>
      <w:r w:rsidRPr="00887E5D">
        <w:rPr>
          <w:sz w:val="28"/>
          <w:szCs w:val="28"/>
        </w:rPr>
        <w:t xml:space="preserve"> администратор безопасности) </w:t>
      </w:r>
      <w:r w:rsidR="00350171" w:rsidRPr="00887E5D">
        <w:rPr>
          <w:sz w:val="28"/>
          <w:szCs w:val="28"/>
        </w:rPr>
        <w:t>бюджетного учреждения Воронежской области «Воронежский областной геронтологический центр» (далее - ВОГЦ)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в процессе организации и проведения работ по обеспечению безопасности персональных данных (ПДн) при их обработке в информационных системах персональных данных (ИСПДн)</w:t>
      </w:r>
      <w:r w:rsidR="00FF1949" w:rsidRPr="00887E5D">
        <w:rPr>
          <w:sz w:val="28"/>
          <w:szCs w:val="28"/>
        </w:rPr>
        <w:t xml:space="preserve"> </w:t>
      </w:r>
      <w:r w:rsidR="00B82A75" w:rsidRPr="00887E5D">
        <w:rPr>
          <w:sz w:val="28"/>
          <w:szCs w:val="28"/>
        </w:rPr>
        <w:t>ВОГЦ</w:t>
      </w:r>
      <w:r w:rsidRPr="00887E5D">
        <w:rPr>
          <w:sz w:val="28"/>
          <w:szCs w:val="28"/>
        </w:rPr>
        <w:t>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 xml:space="preserve">1.2. Администратор безопасности назначается приказом </w:t>
      </w:r>
      <w:r w:rsidR="00B82A75" w:rsidRPr="00887E5D">
        <w:rPr>
          <w:sz w:val="28"/>
          <w:szCs w:val="28"/>
        </w:rPr>
        <w:t>ВОГЦ</w:t>
      </w:r>
      <w:r w:rsidRPr="00887E5D">
        <w:rPr>
          <w:sz w:val="28"/>
          <w:szCs w:val="28"/>
        </w:rPr>
        <w:t>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1.3. Администратор безопасности в своей работе руководствуется: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 xml:space="preserve"> - «Концепцией информационной безопасности при обработке персональных данных в органах социальной защиты населения Воронежской области»;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- «Политикой информационной безопасности при обработке персональных данных в органах социальной защиты населения Воронежской области» и настоящей инструкцией;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 xml:space="preserve">-  </w:t>
      </w:r>
      <w:r w:rsidR="00FF1949" w:rsidRPr="00887E5D">
        <w:rPr>
          <w:sz w:val="28"/>
          <w:szCs w:val="28"/>
        </w:rPr>
        <w:t xml:space="preserve"> </w:t>
      </w:r>
      <w:r w:rsidRPr="00887E5D">
        <w:rPr>
          <w:sz w:val="28"/>
          <w:szCs w:val="28"/>
        </w:rPr>
        <w:t>руководящими и нормативными документами ФСТЭК России;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 xml:space="preserve">- решениями по организационным, правовым, методическим и технологическим вопросам организации работ по обеспечению безопасности персональных данных Комиссии </w:t>
      </w:r>
      <w:r w:rsidR="00B82A75" w:rsidRPr="00887E5D">
        <w:rPr>
          <w:sz w:val="28"/>
          <w:szCs w:val="28"/>
        </w:rPr>
        <w:t>ВОГЦ</w:t>
      </w:r>
      <w:r w:rsidRPr="00887E5D">
        <w:rPr>
          <w:sz w:val="28"/>
          <w:szCs w:val="28"/>
        </w:rPr>
        <w:t xml:space="preserve"> по обеспечению безопасности персональных данных;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 xml:space="preserve">- регламентирующими документами </w:t>
      </w:r>
      <w:r w:rsidR="00B82A75" w:rsidRPr="00887E5D">
        <w:rPr>
          <w:sz w:val="28"/>
          <w:szCs w:val="28"/>
        </w:rPr>
        <w:t>ВОГЦ</w:t>
      </w:r>
      <w:r w:rsidRPr="00887E5D">
        <w:rPr>
          <w:sz w:val="28"/>
          <w:szCs w:val="28"/>
        </w:rPr>
        <w:t xml:space="preserve">  «Положение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в </w:t>
      </w:r>
      <w:r w:rsidR="00B15AA1" w:rsidRPr="00887E5D">
        <w:rPr>
          <w:sz w:val="28"/>
          <w:szCs w:val="28"/>
        </w:rPr>
        <w:t>ВОГЦ</w:t>
      </w:r>
      <w:r w:rsidRPr="00887E5D">
        <w:rPr>
          <w:sz w:val="28"/>
          <w:szCs w:val="28"/>
        </w:rPr>
        <w:t xml:space="preserve">» и  «Положение о разрешительной системе доступа к информационным системам персональных данных </w:t>
      </w:r>
      <w:r w:rsidR="00B82A75" w:rsidRPr="00887E5D">
        <w:rPr>
          <w:sz w:val="28"/>
          <w:szCs w:val="28"/>
        </w:rPr>
        <w:t>ВОГЦ</w:t>
      </w:r>
      <w:r w:rsidRPr="00887E5D">
        <w:rPr>
          <w:sz w:val="28"/>
          <w:szCs w:val="28"/>
        </w:rPr>
        <w:t xml:space="preserve">». 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 xml:space="preserve">1.4. Администратор безопасности является ответственным должностным лицом, уполномоченным на проведение работ по технической </w:t>
      </w:r>
      <w:r w:rsidRPr="00887E5D">
        <w:rPr>
          <w:sz w:val="28"/>
          <w:szCs w:val="28"/>
        </w:rPr>
        <w:lastRenderedPageBreak/>
        <w:t>защите информации, обеспечению безопасности ПДн и  поддержанию достигнутого уровня защиты ИСПДн и их ресурсов на этапах  эксплуатации и модернизации.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1.5. Администратор безопасности осуществляет методическое руководство в вопросах обеспечения защиты ПДн пользователей, администраторов информационных систем и других лиц, допущенных к работе в ИСПДн.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1.6. Требования администратора  безопасности, связанные с выполнением им своих должностных обязанностей, обязательны для исполнения всеми пользователями ИСПДн.</w:t>
      </w:r>
    </w:p>
    <w:p w:rsidR="00043326" w:rsidRPr="00887E5D" w:rsidRDefault="00043326" w:rsidP="00887E5D">
      <w:pPr>
        <w:pStyle w:val="Bodytext"/>
        <w:spacing w:line="240" w:lineRule="auto"/>
        <w:jc w:val="center"/>
        <w:rPr>
          <w:sz w:val="28"/>
          <w:szCs w:val="28"/>
        </w:rPr>
      </w:pPr>
      <w:bookmarkStart w:id="4" w:name="_Toc247461890"/>
    </w:p>
    <w:p w:rsidR="00043326" w:rsidRPr="00887E5D" w:rsidRDefault="00043326" w:rsidP="00887E5D">
      <w:pPr>
        <w:pStyle w:val="Bodytext"/>
        <w:spacing w:line="240" w:lineRule="auto"/>
        <w:jc w:val="center"/>
        <w:rPr>
          <w:b/>
          <w:sz w:val="28"/>
          <w:szCs w:val="28"/>
        </w:rPr>
      </w:pPr>
      <w:r w:rsidRPr="00887E5D">
        <w:rPr>
          <w:b/>
          <w:sz w:val="28"/>
          <w:szCs w:val="28"/>
        </w:rPr>
        <w:t>2. Должностные обязанности</w:t>
      </w:r>
      <w:bookmarkEnd w:id="4"/>
      <w:r w:rsidRPr="00887E5D">
        <w:rPr>
          <w:b/>
          <w:sz w:val="28"/>
          <w:szCs w:val="28"/>
        </w:rPr>
        <w:t xml:space="preserve"> администратора безопасности</w:t>
      </w:r>
    </w:p>
    <w:p w:rsidR="00043326" w:rsidRPr="00887E5D" w:rsidRDefault="00043326" w:rsidP="00887E5D">
      <w:pPr>
        <w:pStyle w:val="Bodytext"/>
        <w:spacing w:line="240" w:lineRule="auto"/>
        <w:jc w:val="center"/>
        <w:rPr>
          <w:b/>
          <w:sz w:val="28"/>
          <w:szCs w:val="28"/>
        </w:rPr>
      </w:pP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2.1. Администратор безопасности обязан:</w:t>
      </w:r>
    </w:p>
    <w:p w:rsidR="00043326" w:rsidRPr="00887E5D" w:rsidRDefault="00043326" w:rsidP="00887E5D">
      <w:pPr>
        <w:pStyle w:val="2"/>
        <w:numPr>
          <w:ilvl w:val="1"/>
          <w:numId w:val="0"/>
        </w:numPr>
        <w:tabs>
          <w:tab w:val="num" w:pos="735"/>
        </w:tabs>
        <w:ind w:firstLine="720"/>
        <w:rPr>
          <w:sz w:val="28"/>
          <w:szCs w:val="28"/>
        </w:rPr>
      </w:pPr>
      <w:r w:rsidRPr="00887E5D">
        <w:rPr>
          <w:snapToGrid w:val="0"/>
          <w:sz w:val="28"/>
          <w:szCs w:val="28"/>
        </w:rPr>
        <w:t xml:space="preserve">2.2.1. </w:t>
      </w:r>
      <w:r w:rsidRPr="00887E5D">
        <w:rPr>
          <w:sz w:val="28"/>
          <w:szCs w:val="28"/>
        </w:rPr>
        <w:t>Знать перечень и состав ИСПДн, перечень задач, решаемых их использованием.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napToGrid w:val="0"/>
          <w:sz w:val="28"/>
          <w:szCs w:val="28"/>
        </w:rPr>
        <w:t>2.2.2. Знать и выполнять требования действующих нормативных и руководящих документов, а также внутренних инструкций и распоряжений, регламентирующих порядок действий по обеспечению защиты ПДн.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2.2.3.  Осуществлять установку, настройку и сопровождение  средств  защиты информации (далее СЗИ).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2.2.4. Осуществлять учет применяемых СЗИ, эксплуатационной и технической документации к ним.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2.2.5. Участвовать в контрольных и тестовых испытаниях и проверках элементов ИСПДн.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2.2.6. Участвовать в приемке новых программных средств.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 xml:space="preserve">2.2.7. Обеспечить доступ к защищаемой информации пользователям ИСПДн согласно «Положению о разрешительной системе доступа к информационным системам персональных данных  </w:t>
      </w:r>
      <w:r w:rsidR="00B82A75" w:rsidRPr="00887E5D">
        <w:rPr>
          <w:sz w:val="28"/>
          <w:szCs w:val="28"/>
        </w:rPr>
        <w:t>ВОГЦ</w:t>
      </w:r>
      <w:r w:rsidRPr="00887E5D">
        <w:rPr>
          <w:sz w:val="28"/>
          <w:szCs w:val="28"/>
        </w:rPr>
        <w:t>».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2.2.8. Уточнять в установленном порядке обязанности пользователей ИСПДн.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2.2.9. Осуществлять контроль над процессом осуществления резервного копирования ПДн.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2.2.10. Вести учет носителей ПДн.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2.2.11. Анализировать состояние защиты ИСПДн и их отдельных подсистем.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2.2.12. Контролировать неизменность состояния СЗИ, их параметров и режимов защиты.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2.2.13. Контролировать исполнение пользователями ИСПДн введенного режима безопасности, а так же правильность работы с элементами ИСПДн и СЗИ.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2.2.14. Контролировать исполнение пользователями правил парольной защиты.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2.2.15. Контролировать работу пользователей в сетях общего пользования и международного обмена.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2.2.16. Своевременно анализировать журналы учета событий с целью выявления возможных нарушений установленных требований по защите информации.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2.2.17. Не допускать установку, использование, хранение и размножение в ИСПДн программных средств, не связанных с выполнением функциональных задач.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2.2.18. Осуществлять периодические контрольные проверки рабочих станций и тестирование правильности функционирования СЗИ ИСПДн.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2.2.19. Оказывать помощь пользователям ИСПДн в части применения СЗИ и консультировать по вопросам введенного режима защиты.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 xml:space="preserve">2.2.20. Представлять </w:t>
      </w:r>
      <w:r w:rsidR="00FF1949" w:rsidRPr="00887E5D">
        <w:rPr>
          <w:sz w:val="28"/>
          <w:szCs w:val="28"/>
        </w:rPr>
        <w:t xml:space="preserve">по запросу </w:t>
      </w:r>
      <w:r w:rsidRPr="00887E5D">
        <w:rPr>
          <w:sz w:val="28"/>
          <w:szCs w:val="28"/>
        </w:rPr>
        <w:t>руководств</w:t>
      </w:r>
      <w:r w:rsidR="00FF1949" w:rsidRPr="00887E5D">
        <w:rPr>
          <w:sz w:val="28"/>
          <w:szCs w:val="28"/>
        </w:rPr>
        <w:t xml:space="preserve">а </w:t>
      </w:r>
      <w:r w:rsidR="00B82A75" w:rsidRPr="00887E5D">
        <w:rPr>
          <w:sz w:val="28"/>
          <w:szCs w:val="28"/>
        </w:rPr>
        <w:t>ВОГЦ</w:t>
      </w:r>
      <w:r w:rsidRPr="00887E5D">
        <w:rPr>
          <w:sz w:val="28"/>
          <w:szCs w:val="28"/>
        </w:rPr>
        <w:t xml:space="preserve"> отчет о состоянии защиты ИСПДн, о нештатных ситуациях на объектах ИСПДн и допущенных пользователями нарушениях установленных требований по защите информации.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2.2.21. В случае отказа работоспособности СЗИ ИСПДн принимать меры по их своевременному восстановлению и выявлению причин, приведших к отказу работоспособности.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  <w:r w:rsidRPr="00887E5D">
        <w:rPr>
          <w:sz w:val="28"/>
          <w:szCs w:val="28"/>
        </w:rPr>
        <w:t>2.2.22. Принимать меры по реагированию, в случае возникновения нештатных и аварийных ситуаций, с целью ликвидации их последствий, участвовать в расследовании причин их возникновения.</w:t>
      </w:r>
    </w:p>
    <w:p w:rsidR="00043326" w:rsidRPr="00887E5D" w:rsidRDefault="00043326" w:rsidP="00887E5D">
      <w:pPr>
        <w:pStyle w:val="Bodytext"/>
        <w:spacing w:line="240" w:lineRule="auto"/>
        <w:rPr>
          <w:sz w:val="28"/>
          <w:szCs w:val="28"/>
        </w:rPr>
      </w:pPr>
    </w:p>
    <w:p w:rsidR="00043326" w:rsidRPr="00887E5D" w:rsidRDefault="00043326" w:rsidP="00887E5D">
      <w:pPr>
        <w:jc w:val="center"/>
        <w:rPr>
          <w:b/>
          <w:sz w:val="28"/>
          <w:szCs w:val="28"/>
        </w:rPr>
      </w:pPr>
      <w:r w:rsidRPr="00887E5D">
        <w:rPr>
          <w:b/>
          <w:sz w:val="28"/>
          <w:szCs w:val="28"/>
        </w:rPr>
        <w:t>3. Права администратора безопасности</w:t>
      </w:r>
    </w:p>
    <w:p w:rsidR="00043326" w:rsidRPr="00887E5D" w:rsidRDefault="00043326" w:rsidP="00887E5D">
      <w:pPr>
        <w:jc w:val="center"/>
        <w:rPr>
          <w:sz w:val="28"/>
          <w:szCs w:val="28"/>
        </w:rPr>
      </w:pPr>
    </w:p>
    <w:p w:rsidR="00043326" w:rsidRPr="00887E5D" w:rsidRDefault="00043326" w:rsidP="00887E5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87E5D">
        <w:rPr>
          <w:sz w:val="28"/>
          <w:szCs w:val="28"/>
        </w:rPr>
        <w:t>3.1. Администратор безопасности имеет право:</w:t>
      </w:r>
    </w:p>
    <w:p w:rsidR="00043326" w:rsidRPr="00887E5D" w:rsidRDefault="00043326" w:rsidP="00887E5D">
      <w:pPr>
        <w:pStyle w:val="2"/>
        <w:tabs>
          <w:tab w:val="clear" w:pos="735"/>
        </w:tabs>
        <w:ind w:left="0" w:firstLine="709"/>
        <w:rPr>
          <w:sz w:val="28"/>
          <w:szCs w:val="28"/>
        </w:rPr>
      </w:pPr>
      <w:r w:rsidRPr="00887E5D">
        <w:rPr>
          <w:sz w:val="28"/>
          <w:szCs w:val="28"/>
        </w:rPr>
        <w:t>3.1.1. Отключать любые элементы  системы защиты персональных данных (далее СЗПДн) при изменении конфигурации, регламентном техническом обслуживании или устранении неисправностей в установленном порядке.</w:t>
      </w:r>
    </w:p>
    <w:p w:rsidR="00043326" w:rsidRPr="00887E5D" w:rsidRDefault="00043326" w:rsidP="00887E5D">
      <w:pPr>
        <w:pStyle w:val="2"/>
        <w:tabs>
          <w:tab w:val="clear" w:pos="735"/>
        </w:tabs>
        <w:ind w:left="0" w:firstLine="709"/>
        <w:rPr>
          <w:sz w:val="28"/>
          <w:szCs w:val="28"/>
        </w:rPr>
      </w:pPr>
      <w:r w:rsidRPr="00887E5D">
        <w:rPr>
          <w:sz w:val="28"/>
          <w:szCs w:val="28"/>
        </w:rPr>
        <w:t>3.1.2. В установленном порядке изменять конфигурацию элементов ИСПДн и СЗПДн.</w:t>
      </w:r>
    </w:p>
    <w:p w:rsidR="00043326" w:rsidRPr="00887E5D" w:rsidRDefault="00043326" w:rsidP="00887E5D">
      <w:pPr>
        <w:pStyle w:val="2"/>
        <w:tabs>
          <w:tab w:val="clear" w:pos="735"/>
        </w:tabs>
        <w:ind w:left="0" w:firstLine="709"/>
        <w:rPr>
          <w:sz w:val="28"/>
          <w:szCs w:val="28"/>
        </w:rPr>
      </w:pPr>
      <w:r w:rsidRPr="00887E5D">
        <w:rPr>
          <w:sz w:val="28"/>
          <w:szCs w:val="28"/>
        </w:rPr>
        <w:t xml:space="preserve">3.1.3. Требовать от сотрудников соблюдения правил работы в ИСПДн, приведенных в «Инструкции пользователя информационных системы персональных данных </w:t>
      </w:r>
      <w:r w:rsidR="00B82A75" w:rsidRPr="00887E5D">
        <w:rPr>
          <w:sz w:val="28"/>
          <w:szCs w:val="28"/>
        </w:rPr>
        <w:t>ВОГЦ</w:t>
      </w:r>
      <w:r w:rsidRPr="00887E5D">
        <w:rPr>
          <w:sz w:val="28"/>
          <w:szCs w:val="28"/>
        </w:rPr>
        <w:t>».</w:t>
      </w:r>
    </w:p>
    <w:p w:rsidR="00043326" w:rsidRPr="00887E5D" w:rsidRDefault="00043326" w:rsidP="00887E5D">
      <w:pPr>
        <w:pStyle w:val="2"/>
        <w:tabs>
          <w:tab w:val="clear" w:pos="735"/>
        </w:tabs>
        <w:ind w:left="0" w:firstLine="709"/>
        <w:rPr>
          <w:sz w:val="28"/>
          <w:szCs w:val="28"/>
        </w:rPr>
      </w:pPr>
      <w:r w:rsidRPr="00887E5D">
        <w:rPr>
          <w:sz w:val="28"/>
          <w:szCs w:val="28"/>
        </w:rPr>
        <w:t xml:space="preserve">3.1.4. Требовать от пользователей безусловного соблюдения установленной технологии обработки ПДн и выполнения требований  документов </w:t>
      </w:r>
      <w:r w:rsidR="00B82A75" w:rsidRPr="00887E5D">
        <w:rPr>
          <w:sz w:val="28"/>
          <w:szCs w:val="28"/>
        </w:rPr>
        <w:t>ВОГЦ</w:t>
      </w:r>
      <w:r w:rsidRPr="00887E5D">
        <w:rPr>
          <w:sz w:val="28"/>
          <w:szCs w:val="28"/>
        </w:rPr>
        <w:t>, регламентирующих вопросы обеспечения защиты ПДн.</w:t>
      </w:r>
    </w:p>
    <w:p w:rsidR="00043326" w:rsidRPr="00887E5D" w:rsidRDefault="00043326" w:rsidP="00887E5D">
      <w:pPr>
        <w:pStyle w:val="2"/>
        <w:tabs>
          <w:tab w:val="clear" w:pos="735"/>
        </w:tabs>
        <w:ind w:left="0" w:firstLine="709"/>
        <w:rPr>
          <w:sz w:val="28"/>
          <w:szCs w:val="28"/>
        </w:rPr>
      </w:pPr>
      <w:r w:rsidRPr="00887E5D">
        <w:rPr>
          <w:sz w:val="28"/>
          <w:szCs w:val="28"/>
        </w:rPr>
        <w:t>3.1.5. Требовать прекращения обработки информации в случае нарушения установленной технологии обработки ПДн или нарушения функционирования СЗИ.</w:t>
      </w:r>
    </w:p>
    <w:p w:rsidR="00043326" w:rsidRPr="00887E5D" w:rsidRDefault="00043326" w:rsidP="00887E5D">
      <w:pPr>
        <w:pStyle w:val="2"/>
        <w:tabs>
          <w:tab w:val="clear" w:pos="735"/>
        </w:tabs>
        <w:ind w:left="0" w:firstLine="709"/>
        <w:rPr>
          <w:sz w:val="28"/>
          <w:szCs w:val="28"/>
        </w:rPr>
      </w:pPr>
      <w:r w:rsidRPr="00887E5D">
        <w:rPr>
          <w:sz w:val="28"/>
          <w:szCs w:val="28"/>
        </w:rPr>
        <w:t>3.1.6. Вносить свои предложения по совершенствованию СЗПДн.</w:t>
      </w:r>
    </w:p>
    <w:p w:rsidR="00043326" w:rsidRPr="00887E5D" w:rsidRDefault="00043326" w:rsidP="00887E5D">
      <w:pPr>
        <w:pStyle w:val="af3"/>
        <w:spacing w:line="240" w:lineRule="auto"/>
        <w:rPr>
          <w:szCs w:val="28"/>
        </w:rPr>
      </w:pPr>
      <w:r w:rsidRPr="00887E5D">
        <w:rPr>
          <w:szCs w:val="28"/>
        </w:rPr>
        <w:t>3.1.7. Инициировать проведение служебных расследований по фактам нарушения установленных требований обеспечения защиты ПДн в ИСПДн.</w:t>
      </w:r>
    </w:p>
    <w:p w:rsidR="00043326" w:rsidRPr="00887E5D" w:rsidRDefault="00043326" w:rsidP="00887E5D">
      <w:pPr>
        <w:jc w:val="center"/>
        <w:rPr>
          <w:b/>
          <w:sz w:val="28"/>
          <w:szCs w:val="28"/>
        </w:rPr>
      </w:pPr>
    </w:p>
    <w:p w:rsidR="00043326" w:rsidRPr="00887E5D" w:rsidRDefault="00043326" w:rsidP="00887E5D">
      <w:pPr>
        <w:jc w:val="center"/>
        <w:rPr>
          <w:b/>
          <w:sz w:val="28"/>
          <w:szCs w:val="28"/>
        </w:rPr>
      </w:pPr>
      <w:r w:rsidRPr="00887E5D">
        <w:rPr>
          <w:b/>
          <w:sz w:val="28"/>
          <w:szCs w:val="28"/>
        </w:rPr>
        <w:t>4. Ответственность администратора безопасности</w:t>
      </w:r>
    </w:p>
    <w:p w:rsidR="00043326" w:rsidRPr="00887E5D" w:rsidRDefault="00043326" w:rsidP="00887E5D">
      <w:pPr>
        <w:jc w:val="center"/>
        <w:rPr>
          <w:sz w:val="28"/>
          <w:szCs w:val="28"/>
        </w:rPr>
      </w:pPr>
    </w:p>
    <w:p w:rsidR="00043326" w:rsidRPr="00887E5D" w:rsidRDefault="00043326" w:rsidP="00887E5D">
      <w:pPr>
        <w:tabs>
          <w:tab w:val="left" w:pos="9639"/>
        </w:tabs>
        <w:ind w:left="360" w:firstLine="349"/>
        <w:jc w:val="both"/>
        <w:rPr>
          <w:sz w:val="28"/>
          <w:szCs w:val="28"/>
        </w:rPr>
      </w:pPr>
      <w:r w:rsidRPr="00887E5D">
        <w:rPr>
          <w:sz w:val="28"/>
          <w:szCs w:val="28"/>
        </w:rPr>
        <w:t>4.1. Администратор безопасности несет  ответственность:</w:t>
      </w:r>
    </w:p>
    <w:p w:rsidR="00043326" w:rsidRPr="00887E5D" w:rsidRDefault="00043326" w:rsidP="00887E5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87E5D">
        <w:rPr>
          <w:sz w:val="28"/>
          <w:szCs w:val="28"/>
        </w:rPr>
        <w:t xml:space="preserve">4.1.1. За организацию и проведение работ по  технической защите  ПДн при их обработке в ИСПДн </w:t>
      </w:r>
      <w:r w:rsidR="00B82A75" w:rsidRPr="00887E5D">
        <w:rPr>
          <w:sz w:val="28"/>
          <w:szCs w:val="28"/>
        </w:rPr>
        <w:t>ВОГЦ</w:t>
      </w:r>
      <w:r w:rsidRPr="00887E5D">
        <w:rPr>
          <w:sz w:val="28"/>
          <w:szCs w:val="28"/>
        </w:rPr>
        <w:t>, правильность использования и нормального функционирования СЗИ,  защиту ИСПДн от несанкционированного доступа  к ПДн.</w:t>
      </w:r>
    </w:p>
    <w:p w:rsidR="00043326" w:rsidRPr="00887E5D" w:rsidRDefault="00043326" w:rsidP="00887E5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87E5D">
        <w:rPr>
          <w:sz w:val="28"/>
          <w:szCs w:val="28"/>
        </w:rPr>
        <w:t>4.1.2. За качество проводимых им работ по обеспечению безопасности ПДн,  качество контроля действий пользователей при работе в ИСПДн, за состояние и поддержание установленного уровня защиты ИСПДн.</w:t>
      </w:r>
    </w:p>
    <w:p w:rsidR="00043326" w:rsidRPr="00887E5D" w:rsidRDefault="00043326" w:rsidP="00887E5D">
      <w:pPr>
        <w:pStyle w:val="2"/>
        <w:tabs>
          <w:tab w:val="clear" w:pos="735"/>
        </w:tabs>
        <w:ind w:left="0" w:firstLine="709"/>
        <w:rPr>
          <w:sz w:val="28"/>
          <w:szCs w:val="28"/>
        </w:rPr>
      </w:pPr>
      <w:r w:rsidRPr="00887E5D">
        <w:rPr>
          <w:sz w:val="28"/>
          <w:szCs w:val="28"/>
        </w:rPr>
        <w:t>4.1.3. За ненадлежащее исполнение или неисполнение своих должностных обязанностей, предусмотренных настоящей инструкцией, другими  организационно-распорядительными документами по защите информации.</w:t>
      </w:r>
    </w:p>
    <w:p w:rsidR="00043326" w:rsidRPr="00887E5D" w:rsidRDefault="00043326" w:rsidP="00887E5D">
      <w:pPr>
        <w:pStyle w:val="2"/>
        <w:tabs>
          <w:tab w:val="clear" w:pos="735"/>
        </w:tabs>
        <w:ind w:left="0" w:firstLine="709"/>
        <w:rPr>
          <w:sz w:val="28"/>
          <w:szCs w:val="28"/>
        </w:rPr>
      </w:pPr>
      <w:r w:rsidRPr="00887E5D">
        <w:rPr>
          <w:sz w:val="28"/>
          <w:szCs w:val="28"/>
        </w:rPr>
        <w:t xml:space="preserve">4.2. Администратор безопасности несет ответственность по действующему законодательству за разглашение ПДн, обрабатываемых в ИСПДн </w:t>
      </w:r>
      <w:r w:rsidR="00B82A75" w:rsidRPr="00887E5D">
        <w:rPr>
          <w:sz w:val="28"/>
          <w:szCs w:val="28"/>
        </w:rPr>
        <w:t>ВОГЦ</w:t>
      </w:r>
      <w:r w:rsidRPr="00887E5D">
        <w:rPr>
          <w:sz w:val="28"/>
          <w:szCs w:val="28"/>
        </w:rPr>
        <w:t>, ставших ему известными в рамках исполнения должностных обязанностей.</w:t>
      </w:r>
    </w:p>
    <w:bookmarkEnd w:id="0"/>
    <w:bookmarkEnd w:id="1"/>
    <w:bookmarkEnd w:id="2"/>
    <w:bookmarkEnd w:id="3"/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Default="00887E5D" w:rsidP="00887E5D">
      <w:pPr>
        <w:ind w:right="74" w:hanging="142"/>
        <w:jc w:val="center"/>
        <w:rPr>
          <w:b/>
          <w:sz w:val="26"/>
          <w:szCs w:val="26"/>
        </w:rPr>
      </w:pPr>
    </w:p>
    <w:p w:rsidR="00887E5D" w:rsidRPr="00887E5D" w:rsidRDefault="00887E5D" w:rsidP="00887E5D">
      <w:pPr>
        <w:ind w:right="74" w:hanging="142"/>
        <w:jc w:val="center"/>
      </w:pPr>
      <w:r w:rsidRPr="00887E5D">
        <w:t>ЛИСТ ОЗНАКОМЛЕНИЯ</w:t>
      </w:r>
    </w:p>
    <w:p w:rsidR="00887E5D" w:rsidRPr="00887E5D" w:rsidRDefault="00887E5D" w:rsidP="00887E5D">
      <w:pPr>
        <w:jc w:val="center"/>
      </w:pPr>
      <w:r w:rsidRPr="00887E5D">
        <w:t xml:space="preserve">с инструкцией администратора безопасности информационных систем </w:t>
      </w:r>
    </w:p>
    <w:p w:rsidR="00887E5D" w:rsidRPr="00887E5D" w:rsidRDefault="00887E5D" w:rsidP="00887E5D">
      <w:pPr>
        <w:ind w:right="284"/>
        <w:jc w:val="center"/>
      </w:pPr>
      <w:r w:rsidRPr="00887E5D">
        <w:t xml:space="preserve">персональных данных бюджетного учреждения Воронежской области «Воронежский областной геронтологический центр» </w:t>
      </w:r>
    </w:p>
    <w:p w:rsidR="00887E5D" w:rsidRPr="00887E5D" w:rsidRDefault="00887E5D" w:rsidP="00887E5D">
      <w:pPr>
        <w:ind w:right="284"/>
        <w:jc w:val="center"/>
      </w:pPr>
      <w:r w:rsidRPr="00887E5D">
        <w:t>(БУ ВО «ВОГЦ»)</w:t>
      </w:r>
    </w:p>
    <w:p w:rsidR="00887E5D" w:rsidRPr="00582548" w:rsidRDefault="00887E5D" w:rsidP="00887E5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2"/>
        <w:gridCol w:w="3118"/>
        <w:gridCol w:w="2977"/>
      </w:tblGrid>
      <w:tr w:rsidR="00887E5D" w:rsidRPr="00A44493" w:rsidTr="004D6111">
        <w:trPr>
          <w:trHeight w:val="416"/>
        </w:trPr>
        <w:tc>
          <w:tcPr>
            <w:tcW w:w="817" w:type="dxa"/>
            <w:shd w:val="pct10" w:color="auto" w:fill="auto"/>
            <w:vAlign w:val="center"/>
          </w:tcPr>
          <w:p w:rsidR="00887E5D" w:rsidRPr="002C615B" w:rsidRDefault="00887E5D" w:rsidP="004D6111">
            <w:pPr>
              <w:spacing w:after="240"/>
              <w:ind w:right="74"/>
              <w:jc w:val="center"/>
              <w:rPr>
                <w:b/>
              </w:rPr>
            </w:pPr>
            <w:r w:rsidRPr="002C615B">
              <w:rPr>
                <w:b/>
              </w:rPr>
              <w:t>п.п.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887E5D" w:rsidRPr="002C615B" w:rsidRDefault="00887E5D" w:rsidP="004D6111">
            <w:pPr>
              <w:spacing w:after="240"/>
              <w:ind w:right="74"/>
              <w:jc w:val="center"/>
              <w:rPr>
                <w:b/>
              </w:rPr>
            </w:pPr>
            <w:r w:rsidRPr="002C615B">
              <w:rPr>
                <w:b/>
              </w:rPr>
              <w:t>Должность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887E5D" w:rsidRPr="002C615B" w:rsidRDefault="00887E5D" w:rsidP="004D6111">
            <w:pPr>
              <w:spacing w:after="240"/>
              <w:ind w:right="74"/>
              <w:jc w:val="center"/>
              <w:rPr>
                <w:b/>
              </w:rPr>
            </w:pPr>
            <w:r w:rsidRPr="002C615B">
              <w:rPr>
                <w:b/>
              </w:rPr>
              <w:t>Фамилия Имя Отчество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887E5D" w:rsidRPr="002C615B" w:rsidRDefault="00887E5D" w:rsidP="004D6111">
            <w:pPr>
              <w:spacing w:after="240"/>
              <w:ind w:right="74"/>
              <w:jc w:val="center"/>
              <w:rPr>
                <w:b/>
              </w:rPr>
            </w:pPr>
            <w:r w:rsidRPr="002C615B">
              <w:rPr>
                <w:b/>
              </w:rPr>
              <w:t>Дата и подпись</w:t>
            </w: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  <w:r>
              <w:t>Специалист по охране труда</w:t>
            </w: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  <w:r>
              <w:t>Федотов Антон Сергеевич</w:t>
            </w: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  <w:tr w:rsidR="00887E5D" w:rsidRPr="00A44493" w:rsidTr="004D6111">
        <w:tc>
          <w:tcPr>
            <w:tcW w:w="81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552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3118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  <w:tc>
          <w:tcPr>
            <w:tcW w:w="2977" w:type="dxa"/>
            <w:vAlign w:val="center"/>
          </w:tcPr>
          <w:p w:rsidR="00887E5D" w:rsidRPr="00A44493" w:rsidRDefault="00887E5D" w:rsidP="004D6111">
            <w:pPr>
              <w:spacing w:after="240"/>
              <w:ind w:right="74"/>
              <w:jc w:val="center"/>
            </w:pPr>
          </w:p>
        </w:tc>
      </w:tr>
    </w:tbl>
    <w:p w:rsidR="00043326" w:rsidRPr="00105B06" w:rsidRDefault="00887E5D" w:rsidP="00EE2709">
      <w:pPr>
        <w:pStyle w:val="10"/>
        <w:spacing w:before="0"/>
        <w:jc w:val="center"/>
        <w:rPr>
          <w:rFonts w:ascii="Times New Roman" w:hAnsi="Times New Roman"/>
          <w:color w:val="auto"/>
        </w:rPr>
      </w:pPr>
      <w:r>
        <w:br w:type="page"/>
      </w:r>
    </w:p>
    <w:sectPr w:rsidR="00043326" w:rsidRPr="00105B06" w:rsidSect="00ED247E">
      <w:headerReference w:type="default" r:id="rId7"/>
      <w:footerReference w:type="default" r:id="rId8"/>
      <w:headerReference w:type="first" r:id="rId9"/>
      <w:pgSz w:w="11906" w:h="16838"/>
      <w:pgMar w:top="1276" w:right="567" w:bottom="1588" w:left="1985" w:header="426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58" w:rsidRDefault="00662D58" w:rsidP="00914C9E">
      <w:r>
        <w:separator/>
      </w:r>
    </w:p>
  </w:endnote>
  <w:endnote w:type="continuationSeparator" w:id="1">
    <w:p w:rsidR="00662D58" w:rsidRDefault="00662D58" w:rsidP="00914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26" w:rsidRPr="00D80F20" w:rsidRDefault="00043326">
    <w:pPr>
      <w:pStyle w:val="af1"/>
      <w:pBdr>
        <w:top w:val="single" w:sz="4" w:space="1" w:color="A5A5A5"/>
      </w:pBdr>
      <w:rPr>
        <w:color w:val="7F7F7F"/>
        <w:sz w:val="18"/>
        <w:szCs w:val="18"/>
      </w:rPr>
    </w:pPr>
    <w:r w:rsidRPr="00D80F20">
      <w:rPr>
        <w:color w:val="7F7F7F"/>
        <w:sz w:val="18"/>
        <w:szCs w:val="18"/>
      </w:rPr>
      <w:t xml:space="preserve"> | Инструкция администратора безопасности ИСПДн </w:t>
    </w:r>
    <w:r w:rsidR="00744631">
      <w:rPr>
        <w:color w:val="7F7F7F"/>
        <w:sz w:val="18"/>
        <w:szCs w:val="18"/>
      </w:rPr>
      <w:t>ВОГЦ</w:t>
    </w:r>
    <w:r w:rsidRPr="00D80F20">
      <w:rPr>
        <w:color w:val="7F7F7F"/>
        <w:sz w:val="18"/>
        <w:szCs w:val="18"/>
      </w:rPr>
      <w:t xml:space="preserve"> </w:t>
    </w:r>
  </w:p>
  <w:p w:rsidR="00043326" w:rsidRPr="00D80F20" w:rsidRDefault="00043326">
    <w:pPr>
      <w:pStyle w:val="af1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58" w:rsidRDefault="00662D58" w:rsidP="00914C9E">
      <w:r>
        <w:separator/>
      </w:r>
    </w:p>
  </w:footnote>
  <w:footnote w:type="continuationSeparator" w:id="1">
    <w:p w:rsidR="00662D58" w:rsidRDefault="00662D58" w:rsidP="00914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26" w:rsidRDefault="00617A28">
    <w:pPr>
      <w:pStyle w:val="af"/>
      <w:jc w:val="right"/>
    </w:pPr>
    <w:r>
      <w:fldChar w:fldCharType="begin"/>
    </w:r>
    <w:r w:rsidR="005835CD">
      <w:instrText xml:space="preserve"> PAGE   \* MERGEFORMAT </w:instrText>
    </w:r>
    <w:r>
      <w:fldChar w:fldCharType="separate"/>
    </w:r>
    <w:r w:rsidR="00C01C08">
      <w:rPr>
        <w:noProof/>
      </w:rPr>
      <w:t>2</w:t>
    </w:r>
    <w:r>
      <w:fldChar w:fldCharType="end"/>
    </w:r>
  </w:p>
  <w:p w:rsidR="00043326" w:rsidRPr="006D26D9" w:rsidRDefault="00043326">
    <w:pPr>
      <w:pStyle w:val="af"/>
      <w:rPr>
        <w:color w:val="BFBFBF"/>
      </w:rPr>
    </w:pPr>
    <w:r w:rsidRPr="006D26D9">
      <w:rPr>
        <w:color w:val="BFBFBF"/>
      </w:rPr>
      <w:t>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B8" w:rsidRDefault="00AF0EB8" w:rsidP="00AF0EB8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3AA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7043C"/>
    <w:multiLevelType w:val="hybridMultilevel"/>
    <w:tmpl w:val="F8546994"/>
    <w:lvl w:ilvl="0" w:tplc="2508F19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CA1CE7"/>
    <w:multiLevelType w:val="hybridMultilevel"/>
    <w:tmpl w:val="15F47C5A"/>
    <w:lvl w:ilvl="0" w:tplc="1D2EBBE6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2C11FE"/>
    <w:multiLevelType w:val="multilevel"/>
    <w:tmpl w:val="879AB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A792C72"/>
    <w:multiLevelType w:val="hybridMultilevel"/>
    <w:tmpl w:val="E10C336C"/>
    <w:lvl w:ilvl="0" w:tplc="7618F0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1F587B"/>
    <w:multiLevelType w:val="hybridMultilevel"/>
    <w:tmpl w:val="E988A3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0F60B1"/>
    <w:multiLevelType w:val="hybridMultilevel"/>
    <w:tmpl w:val="266EB772"/>
    <w:lvl w:ilvl="0" w:tplc="9836BDEA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6848EACA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E334021A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FF8662AA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80606122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D7BA8EF8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5DB43D38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5062196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E1DEBFC8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38A43CE6"/>
    <w:multiLevelType w:val="multilevel"/>
    <w:tmpl w:val="23B400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3B0F74F7"/>
    <w:multiLevelType w:val="multilevel"/>
    <w:tmpl w:val="879AB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44D1444E"/>
    <w:multiLevelType w:val="hybridMultilevel"/>
    <w:tmpl w:val="17EADF3A"/>
    <w:lvl w:ilvl="0" w:tplc="6122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6D47B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71211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5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BC0C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3F4A0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A84E3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0C804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45AF8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551C89"/>
    <w:multiLevelType w:val="hybridMultilevel"/>
    <w:tmpl w:val="4FB2BA4C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D51256"/>
    <w:multiLevelType w:val="hybridMultilevel"/>
    <w:tmpl w:val="522A9E40"/>
    <w:lvl w:ilvl="0" w:tplc="7618F0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71392C"/>
    <w:multiLevelType w:val="hybridMultilevel"/>
    <w:tmpl w:val="6EF08624"/>
    <w:lvl w:ilvl="0" w:tplc="51929FF8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3">
    <w:nsid w:val="7C0815BC"/>
    <w:multiLevelType w:val="multilevel"/>
    <w:tmpl w:val="6DDAE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8ED"/>
    <w:rsid w:val="00003E21"/>
    <w:rsid w:val="000064E4"/>
    <w:rsid w:val="00023E56"/>
    <w:rsid w:val="00043326"/>
    <w:rsid w:val="00044D0E"/>
    <w:rsid w:val="00073275"/>
    <w:rsid w:val="00077BC9"/>
    <w:rsid w:val="00082E6D"/>
    <w:rsid w:val="0008553D"/>
    <w:rsid w:val="000A215F"/>
    <w:rsid w:val="000A272C"/>
    <w:rsid w:val="000C4F14"/>
    <w:rsid w:val="000D2808"/>
    <w:rsid w:val="00105B06"/>
    <w:rsid w:val="001119AE"/>
    <w:rsid w:val="00134620"/>
    <w:rsid w:val="0015055A"/>
    <w:rsid w:val="001556EE"/>
    <w:rsid w:val="0016508F"/>
    <w:rsid w:val="00176EB6"/>
    <w:rsid w:val="00180C11"/>
    <w:rsid w:val="00183AD7"/>
    <w:rsid w:val="0018603B"/>
    <w:rsid w:val="001867C9"/>
    <w:rsid w:val="001B3EC4"/>
    <w:rsid w:val="001C623E"/>
    <w:rsid w:val="001D04BE"/>
    <w:rsid w:val="001E1016"/>
    <w:rsid w:val="001F3EAA"/>
    <w:rsid w:val="002227A2"/>
    <w:rsid w:val="00225062"/>
    <w:rsid w:val="0024242B"/>
    <w:rsid w:val="00243731"/>
    <w:rsid w:val="0026461D"/>
    <w:rsid w:val="00265F72"/>
    <w:rsid w:val="0027422D"/>
    <w:rsid w:val="002A7920"/>
    <w:rsid w:val="002B64FC"/>
    <w:rsid w:val="002B7C8E"/>
    <w:rsid w:val="002D77ED"/>
    <w:rsid w:val="002E0919"/>
    <w:rsid w:val="002E3BAD"/>
    <w:rsid w:val="002E77D5"/>
    <w:rsid w:val="002F77A7"/>
    <w:rsid w:val="002F7916"/>
    <w:rsid w:val="00300863"/>
    <w:rsid w:val="00311088"/>
    <w:rsid w:val="00326FDA"/>
    <w:rsid w:val="00341879"/>
    <w:rsid w:val="00341F32"/>
    <w:rsid w:val="00346EC1"/>
    <w:rsid w:val="00350171"/>
    <w:rsid w:val="00367EC1"/>
    <w:rsid w:val="00380E17"/>
    <w:rsid w:val="003952E4"/>
    <w:rsid w:val="003C104E"/>
    <w:rsid w:val="003C2181"/>
    <w:rsid w:val="003C607F"/>
    <w:rsid w:val="003C64CC"/>
    <w:rsid w:val="003D3F00"/>
    <w:rsid w:val="003D712A"/>
    <w:rsid w:val="003F032D"/>
    <w:rsid w:val="004110CB"/>
    <w:rsid w:val="00421FBE"/>
    <w:rsid w:val="00424805"/>
    <w:rsid w:val="00431CC2"/>
    <w:rsid w:val="004525BA"/>
    <w:rsid w:val="00452E89"/>
    <w:rsid w:val="00455F4E"/>
    <w:rsid w:val="00481558"/>
    <w:rsid w:val="004B1867"/>
    <w:rsid w:val="004B6BF4"/>
    <w:rsid w:val="004C361E"/>
    <w:rsid w:val="004E1CED"/>
    <w:rsid w:val="004E430C"/>
    <w:rsid w:val="0052743F"/>
    <w:rsid w:val="00540C9C"/>
    <w:rsid w:val="00552D9E"/>
    <w:rsid w:val="00560559"/>
    <w:rsid w:val="00575241"/>
    <w:rsid w:val="00576281"/>
    <w:rsid w:val="00577E16"/>
    <w:rsid w:val="00582763"/>
    <w:rsid w:val="005835CD"/>
    <w:rsid w:val="00597AE0"/>
    <w:rsid w:val="005A474F"/>
    <w:rsid w:val="005A5558"/>
    <w:rsid w:val="005A5F9C"/>
    <w:rsid w:val="005B58C9"/>
    <w:rsid w:val="005F596E"/>
    <w:rsid w:val="00600EFF"/>
    <w:rsid w:val="00617A28"/>
    <w:rsid w:val="00622FA0"/>
    <w:rsid w:val="006347DD"/>
    <w:rsid w:val="006370F4"/>
    <w:rsid w:val="00637272"/>
    <w:rsid w:val="00662D58"/>
    <w:rsid w:val="00675ABE"/>
    <w:rsid w:val="00676965"/>
    <w:rsid w:val="006935B2"/>
    <w:rsid w:val="0069493F"/>
    <w:rsid w:val="006A3FB2"/>
    <w:rsid w:val="006A5B80"/>
    <w:rsid w:val="006A6276"/>
    <w:rsid w:val="006B61F6"/>
    <w:rsid w:val="006C0A05"/>
    <w:rsid w:val="006C4841"/>
    <w:rsid w:val="006C4BB4"/>
    <w:rsid w:val="006D26D9"/>
    <w:rsid w:val="006D4D4A"/>
    <w:rsid w:val="006D5458"/>
    <w:rsid w:val="00701620"/>
    <w:rsid w:val="00713EB5"/>
    <w:rsid w:val="00733561"/>
    <w:rsid w:val="00735D65"/>
    <w:rsid w:val="00744631"/>
    <w:rsid w:val="0075026F"/>
    <w:rsid w:val="007640A3"/>
    <w:rsid w:val="00766A18"/>
    <w:rsid w:val="0079194C"/>
    <w:rsid w:val="007D73AE"/>
    <w:rsid w:val="0080066F"/>
    <w:rsid w:val="00846A11"/>
    <w:rsid w:val="00851198"/>
    <w:rsid w:val="00860964"/>
    <w:rsid w:val="00874398"/>
    <w:rsid w:val="00882A8F"/>
    <w:rsid w:val="00883FB8"/>
    <w:rsid w:val="00887E5D"/>
    <w:rsid w:val="008D7F0C"/>
    <w:rsid w:val="008F068F"/>
    <w:rsid w:val="008F4329"/>
    <w:rsid w:val="00902A50"/>
    <w:rsid w:val="00914C9E"/>
    <w:rsid w:val="00916E14"/>
    <w:rsid w:val="009242A9"/>
    <w:rsid w:val="00935D18"/>
    <w:rsid w:val="00936DE8"/>
    <w:rsid w:val="00950EAC"/>
    <w:rsid w:val="0095171D"/>
    <w:rsid w:val="0096539E"/>
    <w:rsid w:val="0097399B"/>
    <w:rsid w:val="00981E5C"/>
    <w:rsid w:val="009A0CC1"/>
    <w:rsid w:val="009E219A"/>
    <w:rsid w:val="009E4D25"/>
    <w:rsid w:val="00A06E12"/>
    <w:rsid w:val="00A140B6"/>
    <w:rsid w:val="00A204E5"/>
    <w:rsid w:val="00A21225"/>
    <w:rsid w:val="00A23B2C"/>
    <w:rsid w:val="00A2566F"/>
    <w:rsid w:val="00A37635"/>
    <w:rsid w:val="00A43D77"/>
    <w:rsid w:val="00A4477B"/>
    <w:rsid w:val="00A659BA"/>
    <w:rsid w:val="00A77EE8"/>
    <w:rsid w:val="00A92F31"/>
    <w:rsid w:val="00AA1A66"/>
    <w:rsid w:val="00AB400B"/>
    <w:rsid w:val="00AB7ABB"/>
    <w:rsid w:val="00AC1100"/>
    <w:rsid w:val="00AE25B7"/>
    <w:rsid w:val="00AF0EB8"/>
    <w:rsid w:val="00AF7B10"/>
    <w:rsid w:val="00B022E1"/>
    <w:rsid w:val="00B0273F"/>
    <w:rsid w:val="00B06911"/>
    <w:rsid w:val="00B15AA1"/>
    <w:rsid w:val="00B17534"/>
    <w:rsid w:val="00B27CCA"/>
    <w:rsid w:val="00B418EB"/>
    <w:rsid w:val="00B51E70"/>
    <w:rsid w:val="00B60585"/>
    <w:rsid w:val="00B71F23"/>
    <w:rsid w:val="00B73EA9"/>
    <w:rsid w:val="00B82A75"/>
    <w:rsid w:val="00B84A2F"/>
    <w:rsid w:val="00B87C9A"/>
    <w:rsid w:val="00B948E0"/>
    <w:rsid w:val="00BA7682"/>
    <w:rsid w:val="00BB1CB4"/>
    <w:rsid w:val="00BB25C5"/>
    <w:rsid w:val="00BB3AAB"/>
    <w:rsid w:val="00BC5371"/>
    <w:rsid w:val="00BD0803"/>
    <w:rsid w:val="00BD1322"/>
    <w:rsid w:val="00BE31FE"/>
    <w:rsid w:val="00BF43E3"/>
    <w:rsid w:val="00C01C08"/>
    <w:rsid w:val="00C06ACD"/>
    <w:rsid w:val="00C076A8"/>
    <w:rsid w:val="00C07AEF"/>
    <w:rsid w:val="00C246B4"/>
    <w:rsid w:val="00C5566F"/>
    <w:rsid w:val="00C618BF"/>
    <w:rsid w:val="00C75FB2"/>
    <w:rsid w:val="00C80F73"/>
    <w:rsid w:val="00C95E7D"/>
    <w:rsid w:val="00C96060"/>
    <w:rsid w:val="00CA1404"/>
    <w:rsid w:val="00CA58C5"/>
    <w:rsid w:val="00CB0172"/>
    <w:rsid w:val="00CB1814"/>
    <w:rsid w:val="00CB1C7E"/>
    <w:rsid w:val="00CE5B29"/>
    <w:rsid w:val="00CF3633"/>
    <w:rsid w:val="00CF6102"/>
    <w:rsid w:val="00D24204"/>
    <w:rsid w:val="00D257EC"/>
    <w:rsid w:val="00D278B1"/>
    <w:rsid w:val="00D27D94"/>
    <w:rsid w:val="00D53980"/>
    <w:rsid w:val="00D80F20"/>
    <w:rsid w:val="00D95BE1"/>
    <w:rsid w:val="00D96E9A"/>
    <w:rsid w:val="00DA07C2"/>
    <w:rsid w:val="00DA2CA7"/>
    <w:rsid w:val="00DB4DD0"/>
    <w:rsid w:val="00DC2954"/>
    <w:rsid w:val="00DC476B"/>
    <w:rsid w:val="00DD4880"/>
    <w:rsid w:val="00DE6CD6"/>
    <w:rsid w:val="00DF115F"/>
    <w:rsid w:val="00E0373B"/>
    <w:rsid w:val="00E11FEB"/>
    <w:rsid w:val="00E2553E"/>
    <w:rsid w:val="00E5186B"/>
    <w:rsid w:val="00E61671"/>
    <w:rsid w:val="00E734BE"/>
    <w:rsid w:val="00E8293F"/>
    <w:rsid w:val="00E92EBE"/>
    <w:rsid w:val="00E976C1"/>
    <w:rsid w:val="00EA6B3E"/>
    <w:rsid w:val="00EB29A2"/>
    <w:rsid w:val="00EB3D71"/>
    <w:rsid w:val="00ED247E"/>
    <w:rsid w:val="00ED4B7C"/>
    <w:rsid w:val="00EE2709"/>
    <w:rsid w:val="00EF3630"/>
    <w:rsid w:val="00EF4285"/>
    <w:rsid w:val="00F1506C"/>
    <w:rsid w:val="00F206A3"/>
    <w:rsid w:val="00F23350"/>
    <w:rsid w:val="00F359AA"/>
    <w:rsid w:val="00F704DC"/>
    <w:rsid w:val="00F948ED"/>
    <w:rsid w:val="00FC6866"/>
    <w:rsid w:val="00FE6D8E"/>
    <w:rsid w:val="00FE7ED6"/>
    <w:rsid w:val="00FF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948ED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52E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948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52E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10BB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F948ED"/>
    <w:rPr>
      <w:rFonts w:ascii="SchoolBook" w:hAnsi="SchoolBook"/>
      <w:sz w:val="28"/>
    </w:rPr>
  </w:style>
  <w:style w:type="paragraph" w:styleId="a4">
    <w:name w:val="Balloon Text"/>
    <w:basedOn w:val="a"/>
    <w:link w:val="a5"/>
    <w:uiPriority w:val="99"/>
    <w:rsid w:val="00694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6949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C4F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AC1100"/>
    <w:rPr>
      <w:rFonts w:cs="Times New Roman"/>
      <w:color w:val="0000FF"/>
      <w:u w:val="single"/>
    </w:rPr>
  </w:style>
  <w:style w:type="paragraph" w:styleId="a8">
    <w:name w:val="No Spacing"/>
    <w:link w:val="a9"/>
    <w:uiPriority w:val="99"/>
    <w:qFormat/>
    <w:rsid w:val="00DE6CD6"/>
    <w:pPr>
      <w:ind w:firstLine="709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3C2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B29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Subtitle"/>
    <w:basedOn w:val="a"/>
    <w:next w:val="a"/>
    <w:link w:val="ac"/>
    <w:uiPriority w:val="99"/>
    <w:qFormat/>
    <w:rsid w:val="00766A1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b"/>
    <w:uiPriority w:val="99"/>
    <w:locked/>
    <w:rsid w:val="00766A1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d">
    <w:name w:val="Plain Text"/>
    <w:basedOn w:val="a"/>
    <w:link w:val="ae"/>
    <w:uiPriority w:val="99"/>
    <w:rsid w:val="002A792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A7920"/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914C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914C9E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914C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914C9E"/>
    <w:rPr>
      <w:rFonts w:cs="Times New Roman"/>
      <w:sz w:val="24"/>
      <w:szCs w:val="24"/>
    </w:rPr>
  </w:style>
  <w:style w:type="paragraph" w:customStyle="1" w:styleId="Bodytext">
    <w:name w:val="Body text"/>
    <w:basedOn w:val="a"/>
    <w:link w:val="BodytextChar"/>
    <w:uiPriority w:val="99"/>
    <w:rsid w:val="000064E4"/>
    <w:pPr>
      <w:spacing w:line="360" w:lineRule="auto"/>
      <w:ind w:firstLine="720"/>
      <w:jc w:val="both"/>
    </w:pPr>
    <w:rPr>
      <w:szCs w:val="20"/>
      <w:lang/>
    </w:rPr>
  </w:style>
  <w:style w:type="paragraph" w:styleId="af3">
    <w:name w:val="List Bullet"/>
    <w:basedOn w:val="a"/>
    <w:autoRedefine/>
    <w:uiPriority w:val="99"/>
    <w:rsid w:val="000064E4"/>
    <w:pPr>
      <w:spacing w:line="360" w:lineRule="auto"/>
      <w:ind w:firstLine="709"/>
      <w:jc w:val="both"/>
    </w:pPr>
    <w:rPr>
      <w:sz w:val="28"/>
    </w:rPr>
  </w:style>
  <w:style w:type="character" w:customStyle="1" w:styleId="BodytextChar">
    <w:name w:val="Body text Char"/>
    <w:link w:val="Bodytext"/>
    <w:uiPriority w:val="99"/>
    <w:locked/>
    <w:rsid w:val="000064E4"/>
    <w:rPr>
      <w:sz w:val="24"/>
    </w:rPr>
  </w:style>
  <w:style w:type="paragraph" w:customStyle="1" w:styleId="2">
    <w:name w:val="2"/>
    <w:basedOn w:val="a"/>
    <w:uiPriority w:val="99"/>
    <w:rsid w:val="000064E4"/>
    <w:pPr>
      <w:tabs>
        <w:tab w:val="num" w:pos="735"/>
      </w:tabs>
      <w:ind w:left="735" w:hanging="735"/>
      <w:jc w:val="both"/>
    </w:pPr>
    <w:rPr>
      <w:szCs w:val="20"/>
    </w:rPr>
  </w:style>
  <w:style w:type="character" w:customStyle="1" w:styleId="a9">
    <w:name w:val="Без интервала Знак"/>
    <w:basedOn w:val="a0"/>
    <w:link w:val="a8"/>
    <w:uiPriority w:val="99"/>
    <w:locked/>
    <w:rsid w:val="006C4841"/>
    <w:rPr>
      <w:sz w:val="24"/>
      <w:szCs w:val="24"/>
      <w:lang w:val="ru-RU" w:eastAsia="ru-RU" w:bidi="ar-SA"/>
    </w:rPr>
  </w:style>
  <w:style w:type="paragraph" w:styleId="af4">
    <w:name w:val="TOC Heading"/>
    <w:basedOn w:val="10"/>
    <w:next w:val="a"/>
    <w:uiPriority w:val="99"/>
    <w:qFormat/>
    <w:rsid w:val="006C4841"/>
    <w:pPr>
      <w:spacing w:line="276" w:lineRule="auto"/>
      <w:outlineLvl w:val="9"/>
    </w:pPr>
    <w:rPr>
      <w:lang w:eastAsia="en-US"/>
    </w:rPr>
  </w:style>
  <w:style w:type="paragraph" w:styleId="20">
    <w:name w:val="toc 2"/>
    <w:basedOn w:val="a"/>
    <w:next w:val="a"/>
    <w:autoRedefine/>
    <w:uiPriority w:val="99"/>
    <w:rsid w:val="006C484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">
    <w:name w:val="toc 1"/>
    <w:basedOn w:val="a"/>
    <w:next w:val="a"/>
    <w:autoRedefine/>
    <w:uiPriority w:val="99"/>
    <w:rsid w:val="00C5566F"/>
    <w:pPr>
      <w:numPr>
        <w:numId w:val="15"/>
      </w:numPr>
      <w:spacing w:after="100" w:line="276" w:lineRule="auto"/>
    </w:pPr>
    <w:rPr>
      <w:rFonts w:ascii="Calibri" w:hAnsi="Calibri"/>
      <w:b/>
      <w:lang w:eastAsia="en-US"/>
    </w:rPr>
  </w:style>
  <w:style w:type="paragraph" w:styleId="3">
    <w:name w:val="toc 3"/>
    <w:basedOn w:val="a"/>
    <w:next w:val="a"/>
    <w:autoRedefine/>
    <w:uiPriority w:val="99"/>
    <w:rsid w:val="006C484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GU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ig_korenev</dc:creator>
  <cp:lastModifiedBy>Uses</cp:lastModifiedBy>
  <cp:revision>10</cp:revision>
  <cp:lastPrinted>2024-03-01T11:01:00Z</cp:lastPrinted>
  <dcterms:created xsi:type="dcterms:W3CDTF">2016-10-14T07:43:00Z</dcterms:created>
  <dcterms:modified xsi:type="dcterms:W3CDTF">2024-03-19T13:07:00Z</dcterms:modified>
</cp:coreProperties>
</file>